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973F36" w14:paraId="73D68113" w14:textId="77777777" w:rsidTr="003E717F">
        <w:tc>
          <w:tcPr>
            <w:tcW w:w="11016" w:type="dxa"/>
            <w:shd w:val="clear" w:color="auto" w:fill="164FB1"/>
            <w:vAlign w:val="center"/>
          </w:tcPr>
          <w:p w14:paraId="03266AA9" w14:textId="391807C1" w:rsidR="00973F36" w:rsidRPr="00973F36" w:rsidRDefault="003E717F" w:rsidP="00481DA9">
            <w:pP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STAGE 1 – GATHERING PROPERTY INFORMATION</w:t>
            </w:r>
          </w:p>
        </w:tc>
      </w:tr>
    </w:tbl>
    <w:p w14:paraId="200AD7DD" w14:textId="77777777" w:rsidR="003E717F" w:rsidRPr="003E717F" w:rsidRDefault="003E717F" w:rsidP="003E717F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 xml:space="preserve">Research the Seller </w:t>
      </w:r>
    </w:p>
    <w:p w14:paraId="5B0807F5" w14:textId="77777777" w:rsidR="003E717F" w:rsidRPr="003E717F" w:rsidRDefault="003E717F" w:rsidP="003E717F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Fill out the "Seller Lead Sheet"</w:t>
      </w:r>
    </w:p>
    <w:p w14:paraId="5E263791" w14:textId="77777777" w:rsidR="003E717F" w:rsidRPr="003E717F" w:rsidRDefault="003E717F" w:rsidP="003E717F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Research the Agent</w:t>
      </w:r>
    </w:p>
    <w:p w14:paraId="7B2E8F49" w14:textId="77777777" w:rsidR="003E717F" w:rsidRPr="003E717F" w:rsidRDefault="003E717F" w:rsidP="003E717F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Pull up or Printout the MLS Property Listing Sheet</w:t>
      </w:r>
    </w:p>
    <w:p w14:paraId="443BED03" w14:textId="77777777" w:rsidR="003E717F" w:rsidRPr="003E717F" w:rsidRDefault="003E717F" w:rsidP="003E717F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Fill out the "Agent Lead Sheet"</w:t>
      </w:r>
    </w:p>
    <w:p w14:paraId="4A0071EB" w14:textId="77777777" w:rsidR="003E717F" w:rsidRPr="003E717F" w:rsidRDefault="003E717F" w:rsidP="003E717F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Review Zillow "Zestimate" Value</w:t>
      </w:r>
    </w:p>
    <w:p w14:paraId="0E1F1872" w14:textId="77777777" w:rsidR="003E717F" w:rsidRPr="003E717F" w:rsidRDefault="003E717F" w:rsidP="003E717F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View the Property &amp; Neighborhood Using Google Maps</w:t>
      </w:r>
    </w:p>
    <w:p w14:paraId="59F9793F" w14:textId="77777777" w:rsidR="003E717F" w:rsidRPr="003E717F" w:rsidRDefault="003E717F" w:rsidP="003E717F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Create a Property Record in Realeflow</w:t>
      </w:r>
    </w:p>
    <w:p w14:paraId="52AD49B1" w14:textId="77777777" w:rsidR="003E717F" w:rsidRPr="003E717F" w:rsidRDefault="003E717F" w:rsidP="003E717F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Create a Seller Contact Record in Realeflow</w:t>
      </w:r>
    </w:p>
    <w:p w14:paraId="5CF0E30A" w14:textId="77777777" w:rsidR="003E717F" w:rsidRPr="003E717F" w:rsidRDefault="003E717F" w:rsidP="003E717F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Create an Other Contact Record in Realeflow for the Agent</w:t>
      </w:r>
    </w:p>
    <w:p w14:paraId="2042EB60" w14:textId="77777777" w:rsidR="003E717F" w:rsidRPr="003E717F" w:rsidRDefault="003E717F" w:rsidP="003E717F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Scan and Save the Seller or Agent Lead Sheet to Realeflow or Dropbox</w:t>
      </w:r>
    </w:p>
    <w:p w14:paraId="724BADB4" w14:textId="424C7533" w:rsidR="00973F36" w:rsidRPr="003E717F" w:rsidRDefault="003E717F" w:rsidP="003E717F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3E717F">
        <w:rPr>
          <w:rFonts w:asciiTheme="majorHAnsi" w:hAnsiTheme="majorHAnsi"/>
          <w:sz w:val="24"/>
          <w:szCs w:val="24"/>
        </w:rPr>
        <w:t>Save the MLS Property Listing Sheet to Realeflow or Dropbox</w:t>
      </w:r>
    </w:p>
    <w:p w14:paraId="18390A90" w14:textId="77777777" w:rsidR="003E717F" w:rsidRPr="003E717F" w:rsidRDefault="003E717F" w:rsidP="003E717F">
      <w:pPr>
        <w:spacing w:line="276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973F36" w14:paraId="0ADDEF41" w14:textId="77777777" w:rsidTr="003E717F">
        <w:tc>
          <w:tcPr>
            <w:tcW w:w="11016" w:type="dxa"/>
            <w:shd w:val="clear" w:color="auto" w:fill="164FB1"/>
            <w:vAlign w:val="center"/>
          </w:tcPr>
          <w:p w14:paraId="485BF54A" w14:textId="26406DF8" w:rsidR="00973F36" w:rsidRDefault="003E717F" w:rsidP="003E717F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STAGE 2 – DESKTOP APPRAISAL</w:t>
            </w:r>
            <w:bookmarkStart w:id="0" w:name="_GoBack"/>
            <w:bookmarkEnd w:id="0"/>
          </w:p>
        </w:tc>
      </w:tr>
    </w:tbl>
    <w:p w14:paraId="2EDA304B" w14:textId="77777777" w:rsidR="003E717F" w:rsidRPr="003E717F" w:rsidRDefault="003E717F" w:rsidP="003E717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Print Tax Assessor Property Card or Assessors Field Card</w:t>
      </w:r>
    </w:p>
    <w:p w14:paraId="037B8750" w14:textId="77777777" w:rsidR="003E717F" w:rsidRPr="003E717F" w:rsidRDefault="003E717F" w:rsidP="003E717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Save Tax Assessor Property Card to Realeflow</w:t>
      </w:r>
    </w:p>
    <w:p w14:paraId="3502C847" w14:textId="77777777" w:rsidR="003E717F" w:rsidRPr="003E717F" w:rsidRDefault="003E717F" w:rsidP="003E717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Verify Information from "Seller Lead Sheet"</w:t>
      </w:r>
    </w:p>
    <w:p w14:paraId="46CA18D2" w14:textId="77777777" w:rsidR="003E717F" w:rsidRPr="003E717F" w:rsidRDefault="003E717F" w:rsidP="003E717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Verify Information from "Agent Lead Sheet"</w:t>
      </w:r>
    </w:p>
    <w:p w14:paraId="5226FFA3" w14:textId="77777777" w:rsidR="003E717F" w:rsidRPr="003E717F" w:rsidRDefault="003E717F" w:rsidP="003E717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Verify Information from MLS Comparable Property Listing Sheet</w:t>
      </w:r>
    </w:p>
    <w:p w14:paraId="3D29F7C4" w14:textId="77777777" w:rsidR="003E717F" w:rsidRPr="003E717F" w:rsidRDefault="003E717F" w:rsidP="003E717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Pull Comparable Sales from The MLS</w:t>
      </w:r>
    </w:p>
    <w:p w14:paraId="0E12F518" w14:textId="77777777" w:rsidR="003E717F" w:rsidRPr="003E717F" w:rsidRDefault="003E717F" w:rsidP="003E717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Select The Best After Repair Value Comparables</w:t>
      </w:r>
    </w:p>
    <w:p w14:paraId="085159DC" w14:textId="77777777" w:rsidR="003E717F" w:rsidRPr="003E717F" w:rsidRDefault="003E717F" w:rsidP="003E717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See if the Subject Property Was Listed Recently</w:t>
      </w:r>
    </w:p>
    <w:p w14:paraId="33F112FB" w14:textId="77777777" w:rsidR="003E717F" w:rsidRPr="003E717F" w:rsidRDefault="003E717F" w:rsidP="003E717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Determine the Quality of the Deal</w:t>
      </w:r>
    </w:p>
    <w:p w14:paraId="4271FAA7" w14:textId="77777777" w:rsidR="003E717F" w:rsidRPr="003E717F" w:rsidRDefault="003E717F" w:rsidP="003E717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Map the Comparable Properties within the MLS</w:t>
      </w:r>
    </w:p>
    <w:p w14:paraId="29A9BFD9" w14:textId="77777777" w:rsidR="003E717F" w:rsidRPr="003E717F" w:rsidRDefault="003E717F" w:rsidP="003E717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Select the Best Off Market Comparable Sales</w:t>
      </w:r>
    </w:p>
    <w:p w14:paraId="70319FE0" w14:textId="77777777" w:rsidR="003E717F" w:rsidRPr="003E717F" w:rsidRDefault="003E717F" w:rsidP="003E717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Fill out the "Comp Evaluator" to help you determine the ARV</w:t>
      </w:r>
    </w:p>
    <w:p w14:paraId="3ACF4F7C" w14:textId="77777777" w:rsidR="003E717F" w:rsidRPr="003E717F" w:rsidRDefault="003E717F" w:rsidP="003E717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Start Filling Out The "Repair Estimator"</w:t>
      </w:r>
    </w:p>
    <w:p w14:paraId="3E290C4F" w14:textId="77777777" w:rsidR="003E717F" w:rsidRPr="003E717F" w:rsidRDefault="003E717F" w:rsidP="003E717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Fill out the "Deal Analyzer for Flips"</w:t>
      </w:r>
    </w:p>
    <w:p w14:paraId="47C9F862" w14:textId="77777777" w:rsidR="003E717F" w:rsidRPr="003E717F" w:rsidRDefault="003E717F" w:rsidP="003E717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Create an Investment Summary</w:t>
      </w:r>
    </w:p>
    <w:p w14:paraId="2A4A9E98" w14:textId="77777777" w:rsidR="003E717F" w:rsidRPr="003E717F" w:rsidRDefault="003E717F" w:rsidP="003E717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Print Out All Comparable Package Documents</w:t>
      </w:r>
    </w:p>
    <w:p w14:paraId="697FC1A1" w14:textId="6D7903C0" w:rsidR="00F47649" w:rsidRPr="003E717F" w:rsidRDefault="003E717F" w:rsidP="003E717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 xml:space="preserve">Save All Documents to the Realeflow or Dropbox </w:t>
      </w:r>
      <w:r w:rsidR="00F47649" w:rsidRPr="003E717F">
        <w:rPr>
          <w:rFonts w:asciiTheme="majorHAnsi" w:hAnsiTheme="majorHAnsi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973F36" w14:paraId="19426C11" w14:textId="77777777" w:rsidTr="005019D7">
        <w:tc>
          <w:tcPr>
            <w:tcW w:w="11016" w:type="dxa"/>
            <w:shd w:val="clear" w:color="auto" w:fill="164FB1"/>
          </w:tcPr>
          <w:p w14:paraId="5B7B0382" w14:textId="0A9D1F16" w:rsidR="00973F36" w:rsidRDefault="003E717F" w:rsidP="00973F36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lastRenderedPageBreak/>
              <w:t>STAGE 3 – FIELD APPRAISAL</w:t>
            </w:r>
          </w:p>
        </w:tc>
      </w:tr>
    </w:tbl>
    <w:p w14:paraId="6EA60D09" w14:textId="77777777" w:rsidR="003E717F" w:rsidRPr="003E717F" w:rsidRDefault="003E717F" w:rsidP="003E717F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Make Sure You Have Contracts &amp; Disclosures</w:t>
      </w:r>
    </w:p>
    <w:p w14:paraId="734EFE77" w14:textId="77777777" w:rsidR="003E717F" w:rsidRPr="003E717F" w:rsidRDefault="003E717F" w:rsidP="003E717F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Drive by the Subject Property to Confirm ARV</w:t>
      </w:r>
    </w:p>
    <w:p w14:paraId="38850029" w14:textId="77777777" w:rsidR="003E717F" w:rsidRPr="003E717F" w:rsidRDefault="003E717F" w:rsidP="003E717F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Drive by the Comparables to Determine ARV</w:t>
      </w:r>
    </w:p>
    <w:p w14:paraId="6163F225" w14:textId="77777777" w:rsidR="003E717F" w:rsidRPr="003E717F" w:rsidRDefault="003E717F" w:rsidP="003E717F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Walk Through Active Listing Comparables (Optional)</w:t>
      </w:r>
    </w:p>
    <w:p w14:paraId="524D59B2" w14:textId="77777777" w:rsidR="003E717F" w:rsidRPr="003E717F" w:rsidRDefault="003E717F" w:rsidP="003E717F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Fill out the "Repair Estimator" on Paper or in Realeflow</w:t>
      </w:r>
    </w:p>
    <w:p w14:paraId="7C76DCD9" w14:textId="77777777" w:rsidR="003E717F" w:rsidRPr="003E717F" w:rsidRDefault="003E717F" w:rsidP="003E717F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Utilize "Inspection Checklist" if Necessary</w:t>
      </w:r>
    </w:p>
    <w:p w14:paraId="77037334" w14:textId="77777777" w:rsidR="003E717F" w:rsidRPr="003E717F" w:rsidRDefault="003E717F" w:rsidP="003E717F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Meet with the Seller or Agent</w:t>
      </w:r>
    </w:p>
    <w:p w14:paraId="5A679431" w14:textId="77777777" w:rsidR="003E717F" w:rsidRPr="003E717F" w:rsidRDefault="003E717F" w:rsidP="003E717F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Adjust your Offer If Necessary</w:t>
      </w:r>
    </w:p>
    <w:p w14:paraId="52ACF0D8" w14:textId="77777777" w:rsidR="003E717F" w:rsidRPr="003E717F" w:rsidRDefault="003E717F" w:rsidP="003E717F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Sign Purchase &amp; Sale Agreement, Addendums, &amp; Property Disclosures</w:t>
      </w:r>
    </w:p>
    <w:p w14:paraId="4FA06E87" w14:textId="77777777" w:rsidR="003E717F" w:rsidRPr="003E717F" w:rsidRDefault="003E717F" w:rsidP="003E717F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Discuss Access</w:t>
      </w:r>
    </w:p>
    <w:p w14:paraId="58BD05A3" w14:textId="77777777" w:rsidR="003E717F" w:rsidRPr="003E717F" w:rsidRDefault="003E717F" w:rsidP="003E717F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Take Detailed Pictures and or Video of the Subject Property</w:t>
      </w:r>
    </w:p>
    <w:p w14:paraId="668E1AD3" w14:textId="77777777" w:rsidR="003E717F" w:rsidRPr="003E717F" w:rsidRDefault="003E717F" w:rsidP="003E717F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Update the Property Record in Realeflow</w:t>
      </w:r>
    </w:p>
    <w:p w14:paraId="5D56B609" w14:textId="74A7FDF8" w:rsidR="00973F36" w:rsidRPr="00F47649" w:rsidRDefault="003E717F" w:rsidP="003E717F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3E717F">
        <w:rPr>
          <w:rFonts w:asciiTheme="majorHAnsi" w:hAnsiTheme="majorHAnsi"/>
          <w:sz w:val="24"/>
          <w:szCs w:val="24"/>
        </w:rPr>
        <w:t>Save Contracts/Disclosures to Realeflow or Dropbox</w:t>
      </w:r>
    </w:p>
    <w:sectPr w:rsidR="00973F36" w:rsidRPr="00F47649" w:rsidSect="00973F36">
      <w:headerReference w:type="default" r:id="rId9"/>
      <w:footerReference w:type="even" r:id="rId10"/>
      <w:footerReference w:type="default" r:id="rId11"/>
      <w:pgSz w:w="12240" w:h="15840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F96F2" w14:textId="77777777" w:rsidR="00481DA9" w:rsidRDefault="00481DA9" w:rsidP="00C56781">
      <w:r>
        <w:separator/>
      </w:r>
    </w:p>
  </w:endnote>
  <w:endnote w:type="continuationSeparator" w:id="0">
    <w:p w14:paraId="2A1C7488" w14:textId="77777777" w:rsidR="00481DA9" w:rsidRDefault="00481DA9" w:rsidP="00C5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F108D" w14:textId="54AA1375" w:rsidR="00481DA9" w:rsidRDefault="00EE3855">
    <w:pPr>
      <w:pStyle w:val="Footer"/>
    </w:pPr>
    <w:sdt>
      <w:sdtPr>
        <w:id w:val="969400743"/>
        <w:placeholder>
          <w:docPart w:val="B95E04AA8263F04E86439B9DF1DDC56C"/>
        </w:placeholder>
        <w:temporary/>
        <w:showingPlcHdr/>
      </w:sdtPr>
      <w:sdtEndPr/>
      <w:sdtContent>
        <w:r w:rsidR="00481DA9">
          <w:t>[Type text]</w:t>
        </w:r>
      </w:sdtContent>
    </w:sdt>
    <w:r w:rsidR="00481DA9">
      <w:ptab w:relativeTo="margin" w:alignment="center" w:leader="none"/>
    </w:r>
    <w:sdt>
      <w:sdtPr>
        <w:id w:val="969400748"/>
        <w:placeholder>
          <w:docPart w:val="40D6641DC096A444A06DD7814CBA5E33"/>
        </w:placeholder>
        <w:temporary/>
        <w:showingPlcHdr/>
      </w:sdtPr>
      <w:sdtEndPr/>
      <w:sdtContent>
        <w:r w:rsidR="00481DA9">
          <w:t>[Type text]</w:t>
        </w:r>
      </w:sdtContent>
    </w:sdt>
    <w:r w:rsidR="00481DA9">
      <w:ptab w:relativeTo="margin" w:alignment="right" w:leader="none"/>
    </w:r>
    <w:sdt>
      <w:sdtPr>
        <w:id w:val="969400753"/>
        <w:placeholder>
          <w:docPart w:val="173B9A0F442F9A4EA004A54118F2E209"/>
        </w:placeholder>
        <w:temporary/>
        <w:showingPlcHdr/>
      </w:sdtPr>
      <w:sdtEndPr/>
      <w:sdtContent>
        <w:r w:rsidR="00481DA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96894" w14:textId="39B4E507" w:rsidR="00481DA9" w:rsidRDefault="00481DA9">
    <w:pPr>
      <w:pStyle w:val="Footer"/>
    </w:pPr>
    <w:r w:rsidRPr="00B1086E">
      <w:rPr>
        <w:color w:val="808080" w:themeColor="background1" w:themeShade="80"/>
        <w:sz w:val="16"/>
        <w:szCs w:val="16"/>
      </w:rPr>
      <w:ptab w:relativeTo="margin" w:alignment="right" w:leader="none"/>
    </w:r>
    <w:r w:rsidRPr="00B1086E">
      <w:rPr>
        <w:color w:val="808080" w:themeColor="background1" w:themeShade="80"/>
        <w:sz w:val="16"/>
        <w:szCs w:val="16"/>
      </w:rPr>
      <w:t>v1.0 r0</w:t>
    </w:r>
    <w:r w:rsidR="003E717F">
      <w:rPr>
        <w:color w:val="808080" w:themeColor="background1" w:themeShade="80"/>
        <w:sz w:val="16"/>
        <w:szCs w:val="16"/>
      </w:rPr>
      <w:t>9</w:t>
    </w:r>
    <w:r w:rsidRPr="00B1086E">
      <w:rPr>
        <w:color w:val="808080" w:themeColor="background1" w:themeShade="80"/>
        <w:sz w:val="16"/>
        <w:szCs w:val="16"/>
      </w:rPr>
      <w:t>0</w:t>
    </w:r>
    <w:r w:rsidR="003E717F">
      <w:rPr>
        <w:color w:val="808080" w:themeColor="background1" w:themeShade="80"/>
        <w:sz w:val="16"/>
        <w:szCs w:val="16"/>
      </w:rPr>
      <w:t>1</w:t>
    </w:r>
    <w:r w:rsidRPr="00B1086E">
      <w:rPr>
        <w:color w:val="808080" w:themeColor="background1" w:themeShade="80"/>
        <w:sz w:val="16"/>
        <w:szCs w:val="16"/>
      </w:rPr>
      <w:t>2015</w:t>
    </w:r>
    <w:r>
      <w:rPr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BC760" w14:textId="77777777" w:rsidR="00481DA9" w:rsidRDefault="00481DA9" w:rsidP="00C56781">
      <w:r>
        <w:separator/>
      </w:r>
    </w:p>
  </w:footnote>
  <w:footnote w:type="continuationSeparator" w:id="0">
    <w:p w14:paraId="40646101" w14:textId="77777777" w:rsidR="00481DA9" w:rsidRDefault="00481DA9" w:rsidP="00C567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48"/>
      <w:gridCol w:w="3168"/>
    </w:tblGrid>
    <w:tr w:rsidR="003E717F" w14:paraId="0EF59323" w14:textId="77777777" w:rsidTr="004945F1">
      <w:tc>
        <w:tcPr>
          <w:tcW w:w="7848" w:type="dxa"/>
          <w:vAlign w:val="center"/>
        </w:tcPr>
        <w:p w14:paraId="7EA45692" w14:textId="1145B99C" w:rsidR="00481DA9" w:rsidRPr="00C56781" w:rsidRDefault="00A42B2C" w:rsidP="00C56781">
          <w:pPr>
            <w:pStyle w:val="Header"/>
            <w:rPr>
              <w:rFonts w:asciiTheme="majorHAnsi" w:hAnsiTheme="majorHAnsi"/>
              <w:b/>
              <w:sz w:val="52"/>
              <w:szCs w:val="52"/>
            </w:rPr>
          </w:pPr>
          <w:r>
            <w:rPr>
              <w:rFonts w:asciiTheme="majorHAnsi" w:hAnsiTheme="majorHAnsi"/>
              <w:b/>
              <w:bCs/>
              <w:sz w:val="52"/>
              <w:szCs w:val="52"/>
            </w:rPr>
            <w:t>Deal Analysis &amp; Appraisal</w:t>
          </w:r>
          <w:r w:rsidR="004945F1">
            <w:rPr>
              <w:rFonts w:asciiTheme="majorHAnsi" w:hAnsiTheme="majorHAnsi"/>
              <w:b/>
              <w:bCs/>
              <w:sz w:val="52"/>
              <w:szCs w:val="52"/>
            </w:rPr>
            <w:t xml:space="preserve"> Checklist</w:t>
          </w:r>
        </w:p>
      </w:tc>
      <w:tc>
        <w:tcPr>
          <w:tcW w:w="3168" w:type="dxa"/>
        </w:tcPr>
        <w:p w14:paraId="019A13C8" w14:textId="77777777" w:rsidR="00481DA9" w:rsidRDefault="00481DA9" w:rsidP="00C5678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980E97A" wp14:editId="2E890059">
                <wp:extent cx="1829435" cy="574588"/>
                <wp:effectExtent l="0" t="0" r="0" b="1016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F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819" cy="574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1A5105" w14:textId="77777777" w:rsidR="00481DA9" w:rsidRDefault="00481D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A18"/>
    <w:multiLevelType w:val="hybridMultilevel"/>
    <w:tmpl w:val="8FDC7DEA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564C5"/>
    <w:multiLevelType w:val="hybridMultilevel"/>
    <w:tmpl w:val="31C8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F683A"/>
    <w:multiLevelType w:val="hybridMultilevel"/>
    <w:tmpl w:val="79342224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9285C"/>
    <w:multiLevelType w:val="hybridMultilevel"/>
    <w:tmpl w:val="F55EAC28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D3199"/>
    <w:multiLevelType w:val="hybridMultilevel"/>
    <w:tmpl w:val="CC98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130F6"/>
    <w:multiLevelType w:val="hybridMultilevel"/>
    <w:tmpl w:val="FF4EE6EA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81"/>
    <w:rsid w:val="00010BCA"/>
    <w:rsid w:val="00054C3C"/>
    <w:rsid w:val="000F76E5"/>
    <w:rsid w:val="001579B7"/>
    <w:rsid w:val="00161BE0"/>
    <w:rsid w:val="00210C8F"/>
    <w:rsid w:val="002735C9"/>
    <w:rsid w:val="00327BA2"/>
    <w:rsid w:val="003B7CE7"/>
    <w:rsid w:val="003E717F"/>
    <w:rsid w:val="00427FD0"/>
    <w:rsid w:val="00450B04"/>
    <w:rsid w:val="00463F2F"/>
    <w:rsid w:val="00481DA9"/>
    <w:rsid w:val="004945F1"/>
    <w:rsid w:val="004B7F53"/>
    <w:rsid w:val="005019D7"/>
    <w:rsid w:val="00524E39"/>
    <w:rsid w:val="00563D57"/>
    <w:rsid w:val="00592F14"/>
    <w:rsid w:val="005F7E7E"/>
    <w:rsid w:val="006B3F5F"/>
    <w:rsid w:val="007401E3"/>
    <w:rsid w:val="007402FE"/>
    <w:rsid w:val="008579AD"/>
    <w:rsid w:val="00892F12"/>
    <w:rsid w:val="008D2E15"/>
    <w:rsid w:val="009138FC"/>
    <w:rsid w:val="00973F36"/>
    <w:rsid w:val="00A12740"/>
    <w:rsid w:val="00A210B1"/>
    <w:rsid w:val="00A42B2C"/>
    <w:rsid w:val="00AD4B26"/>
    <w:rsid w:val="00B3655F"/>
    <w:rsid w:val="00C37DA2"/>
    <w:rsid w:val="00C56781"/>
    <w:rsid w:val="00D47728"/>
    <w:rsid w:val="00EE3855"/>
    <w:rsid w:val="00F47649"/>
    <w:rsid w:val="00F614B0"/>
    <w:rsid w:val="00FC10CF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52BF1E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8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6781"/>
  </w:style>
  <w:style w:type="paragraph" w:styleId="Footer">
    <w:name w:val="footer"/>
    <w:basedOn w:val="Normal"/>
    <w:link w:val="Foot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6781"/>
  </w:style>
  <w:style w:type="table" w:styleId="TableGrid">
    <w:name w:val="Table Grid"/>
    <w:basedOn w:val="TableNormal"/>
    <w:rsid w:val="00C5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78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8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6781"/>
  </w:style>
  <w:style w:type="paragraph" w:styleId="Footer">
    <w:name w:val="footer"/>
    <w:basedOn w:val="Normal"/>
    <w:link w:val="Foot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6781"/>
  </w:style>
  <w:style w:type="table" w:styleId="TableGrid">
    <w:name w:val="Table Grid"/>
    <w:basedOn w:val="TableNormal"/>
    <w:rsid w:val="00C5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78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5E04AA8263F04E86439B9DF1DD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42DE-5EC9-C849-8580-96905B8681E5}"/>
      </w:docPartPr>
      <w:docPartBody>
        <w:p w14:paraId="6C4BA382" w14:textId="6D7F73C2" w:rsidR="003B1088" w:rsidRDefault="003B1088" w:rsidP="003B1088">
          <w:pPr>
            <w:pStyle w:val="B95E04AA8263F04E86439B9DF1DDC56C"/>
          </w:pPr>
          <w:r>
            <w:t>[Type text]</w:t>
          </w:r>
        </w:p>
      </w:docPartBody>
    </w:docPart>
    <w:docPart>
      <w:docPartPr>
        <w:name w:val="40D6641DC096A444A06DD7814CBA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99B6-8ACA-C144-AC79-F1055715C4C9}"/>
      </w:docPartPr>
      <w:docPartBody>
        <w:p w14:paraId="4CC21D18" w14:textId="580F774F" w:rsidR="003B1088" w:rsidRDefault="003B1088" w:rsidP="003B1088">
          <w:pPr>
            <w:pStyle w:val="40D6641DC096A444A06DD7814CBA5E33"/>
          </w:pPr>
          <w:r>
            <w:t>[Type text]</w:t>
          </w:r>
        </w:p>
      </w:docPartBody>
    </w:docPart>
    <w:docPart>
      <w:docPartPr>
        <w:name w:val="173B9A0F442F9A4EA004A54118F2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4B75-C150-5C4A-831C-455D6D22BD75}"/>
      </w:docPartPr>
      <w:docPartBody>
        <w:p w14:paraId="6C3E4493" w14:textId="32FB8166" w:rsidR="003B1088" w:rsidRDefault="003B1088" w:rsidP="003B1088">
          <w:pPr>
            <w:pStyle w:val="173B9A0F442F9A4EA004A54118F2E2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88"/>
    <w:rsid w:val="003B1088"/>
    <w:rsid w:val="00E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E04AA8263F04E86439B9DF1DDC56C">
    <w:name w:val="B95E04AA8263F04E86439B9DF1DDC56C"/>
    <w:rsid w:val="003B1088"/>
  </w:style>
  <w:style w:type="paragraph" w:customStyle="1" w:styleId="40D6641DC096A444A06DD7814CBA5E33">
    <w:name w:val="40D6641DC096A444A06DD7814CBA5E33"/>
    <w:rsid w:val="003B1088"/>
  </w:style>
  <w:style w:type="paragraph" w:customStyle="1" w:styleId="173B9A0F442F9A4EA004A54118F2E209">
    <w:name w:val="173B9A0F442F9A4EA004A54118F2E209"/>
    <w:rsid w:val="003B1088"/>
  </w:style>
  <w:style w:type="paragraph" w:customStyle="1" w:styleId="A903F68417301F4385FAF2F9B39C9E33">
    <w:name w:val="A903F68417301F4385FAF2F9B39C9E33"/>
    <w:rsid w:val="003B1088"/>
  </w:style>
  <w:style w:type="paragraph" w:customStyle="1" w:styleId="BBE52E87886E194696CFE6AEBCA8C020">
    <w:name w:val="BBE52E87886E194696CFE6AEBCA8C020"/>
    <w:rsid w:val="003B1088"/>
  </w:style>
  <w:style w:type="paragraph" w:customStyle="1" w:styleId="141480CDFCAC2F40BCDC20DAB40D1763">
    <w:name w:val="141480CDFCAC2F40BCDC20DAB40D1763"/>
    <w:rsid w:val="003B108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E04AA8263F04E86439B9DF1DDC56C">
    <w:name w:val="B95E04AA8263F04E86439B9DF1DDC56C"/>
    <w:rsid w:val="003B1088"/>
  </w:style>
  <w:style w:type="paragraph" w:customStyle="1" w:styleId="40D6641DC096A444A06DD7814CBA5E33">
    <w:name w:val="40D6641DC096A444A06DD7814CBA5E33"/>
    <w:rsid w:val="003B1088"/>
  </w:style>
  <w:style w:type="paragraph" w:customStyle="1" w:styleId="173B9A0F442F9A4EA004A54118F2E209">
    <w:name w:val="173B9A0F442F9A4EA004A54118F2E209"/>
    <w:rsid w:val="003B1088"/>
  </w:style>
  <w:style w:type="paragraph" w:customStyle="1" w:styleId="A903F68417301F4385FAF2F9B39C9E33">
    <w:name w:val="A903F68417301F4385FAF2F9B39C9E33"/>
    <w:rsid w:val="003B1088"/>
  </w:style>
  <w:style w:type="paragraph" w:customStyle="1" w:styleId="BBE52E87886E194696CFE6AEBCA8C020">
    <w:name w:val="BBE52E87886E194696CFE6AEBCA8C020"/>
    <w:rsid w:val="003B1088"/>
  </w:style>
  <w:style w:type="paragraph" w:customStyle="1" w:styleId="141480CDFCAC2F40BCDC20DAB40D1763">
    <w:name w:val="141480CDFCAC2F40BCDC20DAB40D1763"/>
    <w:rsid w:val="003B1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C4D5F4-B34E-E945-81A4-17B3F81D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1657</Characters>
  <Application>Microsoft Macintosh Word</Application>
  <DocSecurity>0</DocSecurity>
  <Lines>13</Lines>
  <Paragraphs>3</Paragraphs>
  <ScaleCrop>false</ScaleCrop>
  <Company>Aileron Marketing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Jonnes</dc:creator>
  <cp:keywords/>
  <dc:description/>
  <cp:lastModifiedBy>Peter</cp:lastModifiedBy>
  <cp:revision>6</cp:revision>
  <cp:lastPrinted>2015-04-09T17:56:00Z</cp:lastPrinted>
  <dcterms:created xsi:type="dcterms:W3CDTF">2015-08-25T23:18:00Z</dcterms:created>
  <dcterms:modified xsi:type="dcterms:W3CDTF">2015-08-26T02:37:00Z</dcterms:modified>
</cp:coreProperties>
</file>